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2B" w:rsidRPr="008C48DC" w:rsidRDefault="00491A2B" w:rsidP="00491A2B">
      <w:pPr>
        <w:ind w:left="-567" w:right="-284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proofErr w:type="gramStart"/>
      <w:r w:rsidRPr="008C48DC">
        <w:rPr>
          <w:rFonts w:ascii="Times New Roman" w:hAnsi="Times New Roman" w:cs="Times New Roman"/>
          <w:sz w:val="28"/>
          <w:szCs w:val="28"/>
        </w:rPr>
        <w:t>Во исполнение приказ</w:t>
      </w:r>
      <w:r w:rsidR="004D3A3B" w:rsidRPr="008C48DC">
        <w:rPr>
          <w:rFonts w:ascii="Times New Roman" w:hAnsi="Times New Roman" w:cs="Times New Roman"/>
          <w:sz w:val="28"/>
          <w:szCs w:val="28"/>
        </w:rPr>
        <w:t>а</w:t>
      </w:r>
      <w:r w:rsidRPr="008C48DC">
        <w:rPr>
          <w:rFonts w:ascii="Times New Roman" w:hAnsi="Times New Roman" w:cs="Times New Roman"/>
          <w:sz w:val="28"/>
          <w:szCs w:val="28"/>
        </w:rPr>
        <w:t xml:space="preserve"> Управления Федерального казначейства по Пензенской области (далее – Управление) </w:t>
      </w:r>
      <w:r w:rsidRPr="00AE1CBE">
        <w:rPr>
          <w:rFonts w:ascii="Times New Roman" w:hAnsi="Times New Roman" w:cs="Times New Roman"/>
          <w:noProof/>
          <w:sz w:val="28"/>
          <w:szCs w:val="28"/>
        </w:rPr>
        <w:t xml:space="preserve">от </w:t>
      </w:r>
      <w:r w:rsidR="00055154">
        <w:rPr>
          <w:rFonts w:ascii="Times New Roman" w:hAnsi="Times New Roman" w:cs="Times New Roman"/>
          <w:sz w:val="28"/>
          <w:szCs w:val="28"/>
        </w:rPr>
        <w:t>0</w:t>
      </w:r>
      <w:r w:rsidR="001C121B">
        <w:rPr>
          <w:rFonts w:ascii="Times New Roman" w:hAnsi="Times New Roman" w:cs="Times New Roman"/>
          <w:sz w:val="28"/>
          <w:szCs w:val="28"/>
        </w:rPr>
        <w:t>3</w:t>
      </w:r>
      <w:r w:rsidR="003E0F34">
        <w:rPr>
          <w:rFonts w:ascii="Times New Roman" w:hAnsi="Times New Roman" w:cs="Times New Roman"/>
          <w:sz w:val="28"/>
          <w:szCs w:val="28"/>
        </w:rPr>
        <w:t xml:space="preserve"> </w:t>
      </w:r>
      <w:r w:rsidR="001C121B">
        <w:rPr>
          <w:rFonts w:ascii="Times New Roman" w:hAnsi="Times New Roman" w:cs="Times New Roman"/>
          <w:sz w:val="28"/>
          <w:szCs w:val="28"/>
        </w:rPr>
        <w:t>мая</w:t>
      </w:r>
      <w:r w:rsidR="003E0F34">
        <w:rPr>
          <w:rFonts w:ascii="Times New Roman" w:hAnsi="Times New Roman" w:cs="Times New Roman"/>
          <w:sz w:val="28"/>
          <w:szCs w:val="28"/>
        </w:rPr>
        <w:t xml:space="preserve"> </w:t>
      </w:r>
      <w:r w:rsidR="003E0F34" w:rsidRPr="003E0F34">
        <w:rPr>
          <w:rFonts w:ascii="Times New Roman" w:hAnsi="Times New Roman" w:cs="Times New Roman"/>
          <w:sz w:val="28"/>
          <w:szCs w:val="28"/>
        </w:rPr>
        <w:t xml:space="preserve">2017 № </w:t>
      </w:r>
      <w:r w:rsidR="001C121B">
        <w:rPr>
          <w:rFonts w:ascii="Times New Roman" w:hAnsi="Times New Roman" w:cs="Times New Roman"/>
          <w:sz w:val="28"/>
          <w:szCs w:val="28"/>
        </w:rPr>
        <w:t>1</w:t>
      </w:r>
      <w:r w:rsidR="00055154">
        <w:rPr>
          <w:rFonts w:ascii="Times New Roman" w:hAnsi="Times New Roman" w:cs="Times New Roman"/>
          <w:sz w:val="28"/>
          <w:szCs w:val="28"/>
        </w:rPr>
        <w:t>34</w:t>
      </w:r>
      <w:r w:rsidR="00AE1CBE" w:rsidRPr="00AE1CBE">
        <w:rPr>
          <w:rFonts w:ascii="Times New Roman" w:hAnsi="Times New Roman" w:cs="Times New Roman"/>
          <w:sz w:val="28"/>
          <w:szCs w:val="28"/>
        </w:rPr>
        <w:t xml:space="preserve"> </w:t>
      </w:r>
      <w:r w:rsidRPr="00AE1CBE">
        <w:rPr>
          <w:rFonts w:ascii="Times New Roman" w:hAnsi="Times New Roman" w:cs="Times New Roman"/>
          <w:noProof/>
          <w:sz w:val="28"/>
          <w:szCs w:val="28"/>
        </w:rPr>
        <w:t>«</w:t>
      </w:r>
      <w:r w:rsidRPr="008C48DC">
        <w:rPr>
          <w:rFonts w:ascii="Times New Roman" w:hAnsi="Times New Roman" w:cs="Times New Roman"/>
          <w:noProof/>
          <w:sz w:val="28"/>
          <w:szCs w:val="28"/>
        </w:rPr>
        <w:t>О проведени</w:t>
      </w:r>
      <w:r w:rsidR="003E0F34"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 w:rsidR="001C121B">
        <w:rPr>
          <w:rFonts w:ascii="Times New Roman" w:hAnsi="Times New Roman" w:cs="Times New Roman"/>
          <w:noProof/>
          <w:sz w:val="28"/>
          <w:szCs w:val="28"/>
        </w:rPr>
        <w:t>контрольного мероприятия</w:t>
      </w:r>
      <w:r w:rsidR="003E0F34">
        <w:rPr>
          <w:rFonts w:ascii="Times New Roman" w:hAnsi="Times New Roman" w:cs="Times New Roman"/>
          <w:noProof/>
          <w:sz w:val="28"/>
          <w:szCs w:val="28"/>
        </w:rPr>
        <w:t>»</w:t>
      </w:r>
      <w:r w:rsidRPr="008C48D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3E0F34" w:rsidRPr="003E0F34">
        <w:rPr>
          <w:rFonts w:ascii="Times New Roman" w:hAnsi="Times New Roman" w:cs="Times New Roman"/>
          <w:noProof/>
          <w:sz w:val="28"/>
          <w:szCs w:val="28"/>
        </w:rPr>
        <w:t>и согласно Плану контрольной работы Управления на 2017 год</w:t>
      </w:r>
      <w:r w:rsidR="00AE1CBE" w:rsidRPr="00AE1CB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8C48DC">
        <w:rPr>
          <w:rFonts w:ascii="Times New Roman" w:hAnsi="Times New Roman" w:cs="Times New Roman"/>
          <w:noProof/>
          <w:sz w:val="28"/>
          <w:szCs w:val="28"/>
        </w:rPr>
        <w:t xml:space="preserve">в период </w:t>
      </w:r>
      <w:r w:rsidR="00055154" w:rsidRPr="00055154">
        <w:rPr>
          <w:rFonts w:ascii="Times New Roman" w:hAnsi="Times New Roman" w:cs="Times New Roman"/>
          <w:noProof/>
          <w:sz w:val="28"/>
          <w:szCs w:val="28"/>
        </w:rPr>
        <w:t>с 10.05.2017 по 16.05.2017 и с 14.06.2017 по 29.06.2017</w:t>
      </w:r>
      <w:r w:rsidR="00BE50FF">
        <w:rPr>
          <w:rFonts w:ascii="Times New Roman" w:hAnsi="Times New Roman" w:cs="Times New Roman"/>
          <w:sz w:val="28"/>
          <w:szCs w:val="28"/>
        </w:rPr>
        <w:t xml:space="preserve"> </w:t>
      </w:r>
      <w:r w:rsidR="004D4747" w:rsidRPr="008C48DC">
        <w:rPr>
          <w:rFonts w:ascii="Times New Roman" w:hAnsi="Times New Roman" w:cs="Times New Roman"/>
          <w:noProof/>
          <w:sz w:val="28"/>
          <w:szCs w:val="28"/>
        </w:rPr>
        <w:t xml:space="preserve">была проведена </w:t>
      </w:r>
      <w:r w:rsidR="00911FA0" w:rsidRPr="00911FA0">
        <w:rPr>
          <w:rFonts w:ascii="Times New Roman" w:hAnsi="Times New Roman" w:cs="Times New Roman"/>
          <w:noProof/>
          <w:sz w:val="28"/>
          <w:szCs w:val="28"/>
        </w:rPr>
        <w:t>проверка использования средств из федерального бюджета в рамках подпрограммы «Обеспечение условий доступности приоритетных объектов и услуг в приоритетных</w:t>
      </w:r>
      <w:proofErr w:type="gramEnd"/>
      <w:r w:rsidR="00911FA0" w:rsidRPr="00911FA0">
        <w:rPr>
          <w:rFonts w:ascii="Times New Roman" w:hAnsi="Times New Roman" w:cs="Times New Roman"/>
          <w:noProof/>
          <w:sz w:val="28"/>
          <w:szCs w:val="28"/>
        </w:rPr>
        <w:t xml:space="preserve"> сферах жизнедеятельности инвалидов и других маломобильных групп населения» государственной программы Российской Федерации «Доступная среда» на 2011 – 2020 годы</w:t>
      </w:r>
      <w:r w:rsidR="003E0F34" w:rsidRPr="003E0F34">
        <w:rPr>
          <w:rFonts w:ascii="Times New Roman" w:hAnsi="Times New Roman" w:cs="Times New Roman"/>
          <w:sz w:val="28"/>
          <w:szCs w:val="28"/>
        </w:rPr>
        <w:t xml:space="preserve"> за </w:t>
      </w:r>
      <w:r w:rsidR="00911FA0">
        <w:rPr>
          <w:rFonts w:ascii="Times New Roman" w:hAnsi="Times New Roman" w:cs="Times New Roman"/>
          <w:sz w:val="28"/>
          <w:szCs w:val="28"/>
        </w:rPr>
        <w:t>2015-</w:t>
      </w:r>
      <w:r w:rsidR="003E0F34" w:rsidRPr="003E0F34">
        <w:rPr>
          <w:rFonts w:ascii="Times New Roman" w:hAnsi="Times New Roman" w:cs="Times New Roman"/>
          <w:sz w:val="28"/>
          <w:szCs w:val="28"/>
        </w:rPr>
        <w:t>2016 год</w:t>
      </w:r>
      <w:r w:rsidR="00911FA0">
        <w:rPr>
          <w:rFonts w:ascii="Times New Roman" w:hAnsi="Times New Roman" w:cs="Times New Roman"/>
          <w:sz w:val="28"/>
          <w:szCs w:val="28"/>
        </w:rPr>
        <w:t>ы</w:t>
      </w:r>
      <w:r w:rsidR="004D4747" w:rsidRPr="00B911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8C48DC" w:rsidRPr="00B911D4">
        <w:rPr>
          <w:rFonts w:ascii="Times New Roman" w:hAnsi="Times New Roman" w:cs="Times New Roman"/>
          <w:sz w:val="28"/>
          <w:szCs w:val="28"/>
        </w:rPr>
        <w:t xml:space="preserve">в </w:t>
      </w:r>
      <w:r w:rsidR="00911FA0" w:rsidRPr="00911FA0">
        <w:rPr>
          <w:rFonts w:ascii="Times New Roman" w:hAnsi="Times New Roman" w:cs="Times New Roman"/>
          <w:sz w:val="28"/>
          <w:szCs w:val="28"/>
        </w:rPr>
        <w:t>Министерстве</w:t>
      </w:r>
      <w:r w:rsidR="00911FA0">
        <w:rPr>
          <w:rFonts w:ascii="Times New Roman" w:hAnsi="Times New Roman" w:cs="Times New Roman"/>
          <w:sz w:val="28"/>
          <w:szCs w:val="28"/>
        </w:rPr>
        <w:t xml:space="preserve"> образования Пензенской области</w:t>
      </w:r>
      <w:r w:rsidR="004D4747" w:rsidRPr="00B911D4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4D4747" w:rsidRDefault="004D4747" w:rsidP="004D4747">
      <w:pPr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4D4747">
        <w:rPr>
          <w:rFonts w:ascii="Times New Roman" w:hAnsi="Times New Roman" w:cs="Times New Roman"/>
          <w:sz w:val="28"/>
          <w:szCs w:val="28"/>
        </w:rPr>
        <w:t xml:space="preserve">В ходе проверки </w:t>
      </w:r>
      <w:r w:rsidR="00BE50FF">
        <w:rPr>
          <w:rFonts w:ascii="Times New Roman" w:hAnsi="Times New Roman" w:cs="Times New Roman"/>
          <w:sz w:val="28"/>
          <w:szCs w:val="28"/>
        </w:rPr>
        <w:t xml:space="preserve">установлено, что </w:t>
      </w:r>
      <w:r w:rsidR="00911FA0" w:rsidRPr="00911FA0">
        <w:rPr>
          <w:rFonts w:ascii="Times New Roman" w:hAnsi="Times New Roman" w:cs="Times New Roman"/>
          <w:sz w:val="28"/>
          <w:szCs w:val="28"/>
        </w:rPr>
        <w:t>Министерств</w:t>
      </w:r>
      <w:r w:rsidR="00911FA0">
        <w:rPr>
          <w:rFonts w:ascii="Times New Roman" w:hAnsi="Times New Roman" w:cs="Times New Roman"/>
          <w:sz w:val="28"/>
          <w:szCs w:val="28"/>
        </w:rPr>
        <w:t>ом образования Пензенской области</w:t>
      </w:r>
      <w:r w:rsidR="004B76AE" w:rsidRPr="004B76AE">
        <w:rPr>
          <w:rFonts w:ascii="Times New Roman" w:hAnsi="Times New Roman" w:cs="Times New Roman"/>
          <w:sz w:val="28"/>
          <w:szCs w:val="28"/>
        </w:rPr>
        <w:t xml:space="preserve"> </w:t>
      </w:r>
      <w:r w:rsidR="007A51C4">
        <w:rPr>
          <w:rFonts w:ascii="Times New Roman" w:hAnsi="Times New Roman" w:cs="Times New Roman"/>
          <w:sz w:val="28"/>
          <w:szCs w:val="28"/>
        </w:rPr>
        <w:t xml:space="preserve">допущены </w:t>
      </w:r>
      <w:r w:rsidR="00CC537D">
        <w:rPr>
          <w:rFonts w:ascii="Times New Roman" w:hAnsi="Times New Roman" w:cs="Times New Roman"/>
          <w:sz w:val="28"/>
          <w:szCs w:val="28"/>
        </w:rPr>
        <w:t>нарушени</w:t>
      </w:r>
      <w:r w:rsidR="007A51C4">
        <w:rPr>
          <w:rFonts w:ascii="Times New Roman" w:hAnsi="Times New Roman" w:cs="Times New Roman"/>
          <w:sz w:val="28"/>
          <w:szCs w:val="28"/>
        </w:rPr>
        <w:t>я</w:t>
      </w:r>
      <w:r w:rsidR="00CC537D">
        <w:rPr>
          <w:rFonts w:ascii="Times New Roman" w:hAnsi="Times New Roman" w:cs="Times New Roman"/>
          <w:sz w:val="28"/>
          <w:szCs w:val="28"/>
        </w:rPr>
        <w:t xml:space="preserve"> бюджетного</w:t>
      </w:r>
      <w:r w:rsidR="00D078EE">
        <w:rPr>
          <w:rFonts w:ascii="Times New Roman" w:hAnsi="Times New Roman" w:cs="Times New Roman"/>
          <w:sz w:val="28"/>
          <w:szCs w:val="28"/>
        </w:rPr>
        <w:t xml:space="preserve"> </w:t>
      </w:r>
      <w:r w:rsidRPr="004D4747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911FA0">
        <w:rPr>
          <w:rFonts w:ascii="Times New Roman" w:hAnsi="Times New Roman" w:cs="Times New Roman"/>
          <w:sz w:val="28"/>
          <w:szCs w:val="28"/>
        </w:rPr>
        <w:t xml:space="preserve"> Российской Федерации и</w:t>
      </w:r>
      <w:r w:rsidRPr="004D4747">
        <w:rPr>
          <w:rFonts w:ascii="Times New Roman" w:hAnsi="Times New Roman" w:cs="Times New Roman"/>
          <w:sz w:val="28"/>
          <w:szCs w:val="28"/>
        </w:rPr>
        <w:t xml:space="preserve"> </w:t>
      </w:r>
      <w:r w:rsidR="00CC537D">
        <w:rPr>
          <w:rFonts w:ascii="Times New Roman" w:hAnsi="Times New Roman" w:cs="Times New Roman"/>
          <w:sz w:val="28"/>
          <w:szCs w:val="28"/>
        </w:rPr>
        <w:t>и</w:t>
      </w:r>
      <w:r w:rsidR="007A51C4">
        <w:rPr>
          <w:rFonts w:ascii="Times New Roman" w:hAnsi="Times New Roman" w:cs="Times New Roman"/>
          <w:sz w:val="28"/>
          <w:szCs w:val="28"/>
        </w:rPr>
        <w:t>ных</w:t>
      </w:r>
      <w:r w:rsidR="00CC537D">
        <w:rPr>
          <w:rFonts w:ascii="Times New Roman" w:hAnsi="Times New Roman" w:cs="Times New Roman"/>
          <w:sz w:val="28"/>
          <w:szCs w:val="28"/>
        </w:rPr>
        <w:t xml:space="preserve"> </w:t>
      </w:r>
      <w:r w:rsidRPr="004D4747">
        <w:rPr>
          <w:rFonts w:ascii="Times New Roman" w:hAnsi="Times New Roman" w:cs="Times New Roman"/>
          <w:sz w:val="28"/>
          <w:szCs w:val="28"/>
        </w:rPr>
        <w:t>нормативных правовых акт</w:t>
      </w:r>
      <w:r w:rsidR="00D078EE">
        <w:rPr>
          <w:rFonts w:ascii="Times New Roman" w:hAnsi="Times New Roman" w:cs="Times New Roman"/>
          <w:sz w:val="28"/>
          <w:szCs w:val="28"/>
        </w:rPr>
        <w:t>ов, регули</w:t>
      </w:r>
      <w:r w:rsidR="00CC537D">
        <w:rPr>
          <w:rFonts w:ascii="Times New Roman" w:hAnsi="Times New Roman" w:cs="Times New Roman"/>
          <w:sz w:val="28"/>
          <w:szCs w:val="28"/>
        </w:rPr>
        <w:t>рующих бюджетные правоотношения</w:t>
      </w:r>
      <w:r w:rsidR="007A51C4">
        <w:rPr>
          <w:rFonts w:ascii="Times New Roman" w:hAnsi="Times New Roman" w:cs="Times New Roman"/>
          <w:sz w:val="28"/>
          <w:szCs w:val="28"/>
        </w:rPr>
        <w:t>.</w:t>
      </w:r>
    </w:p>
    <w:p w:rsidR="004D4747" w:rsidRPr="004D4747" w:rsidRDefault="004D4747" w:rsidP="004D4747">
      <w:pPr>
        <w:ind w:left="-567" w:right="-284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Подготовлен Акт проверки от </w:t>
      </w:r>
      <w:r w:rsidR="00911FA0">
        <w:rPr>
          <w:rFonts w:ascii="Times New Roman" w:hAnsi="Times New Roman" w:cs="Times New Roman"/>
          <w:sz w:val="28"/>
          <w:szCs w:val="28"/>
        </w:rPr>
        <w:t>29</w:t>
      </w:r>
      <w:bookmarkStart w:id="0" w:name="_GoBack"/>
      <w:bookmarkEnd w:id="0"/>
      <w:r w:rsidR="00AE1CBE">
        <w:rPr>
          <w:rFonts w:ascii="Times New Roman" w:hAnsi="Times New Roman" w:cs="Times New Roman"/>
          <w:sz w:val="28"/>
          <w:szCs w:val="28"/>
        </w:rPr>
        <w:t xml:space="preserve"> </w:t>
      </w:r>
      <w:r w:rsidR="001C121B">
        <w:rPr>
          <w:rFonts w:ascii="Times New Roman" w:hAnsi="Times New Roman" w:cs="Times New Roman"/>
          <w:sz w:val="28"/>
          <w:szCs w:val="28"/>
        </w:rPr>
        <w:t>июня</w:t>
      </w:r>
      <w:r>
        <w:rPr>
          <w:rFonts w:ascii="Times New Roman" w:hAnsi="Times New Roman" w:cs="Times New Roman"/>
          <w:sz w:val="28"/>
          <w:szCs w:val="28"/>
        </w:rPr>
        <w:t xml:space="preserve"> 2017 г.</w:t>
      </w:r>
    </w:p>
    <w:sectPr w:rsidR="004D4747" w:rsidRPr="004D4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055154"/>
    <w:rsid w:val="001C121B"/>
    <w:rsid w:val="003374F6"/>
    <w:rsid w:val="003E0F34"/>
    <w:rsid w:val="00491A2B"/>
    <w:rsid w:val="004B76AE"/>
    <w:rsid w:val="004D3A3B"/>
    <w:rsid w:val="004D4747"/>
    <w:rsid w:val="00742FFA"/>
    <w:rsid w:val="007A51C4"/>
    <w:rsid w:val="008C48DC"/>
    <w:rsid w:val="00911FA0"/>
    <w:rsid w:val="00AE1CBE"/>
    <w:rsid w:val="00B11C0C"/>
    <w:rsid w:val="00B911D4"/>
    <w:rsid w:val="00BE50FF"/>
    <w:rsid w:val="00CC537D"/>
    <w:rsid w:val="00D078EE"/>
    <w:rsid w:val="00DD3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1EB29-6AC7-467E-87EC-6A88D9DFE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Сиротина Ирина Васильевна</dc:creator>
  <cp:keywords/>
  <dc:description/>
  <cp:lastModifiedBy>Сиротина Ирина Васильевна</cp:lastModifiedBy>
  <cp:revision>14</cp:revision>
  <dcterms:created xsi:type="dcterms:W3CDTF">2017-05-11T12:03:00Z</dcterms:created>
  <dcterms:modified xsi:type="dcterms:W3CDTF">2017-10-24T11:46:00Z</dcterms:modified>
</cp:coreProperties>
</file>