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41" w:rsidRPr="00901A41" w:rsidRDefault="00491A2B" w:rsidP="00901A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15 мая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189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17 мая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500505" w:rsidRPr="00901A41">
        <w:rPr>
          <w:rFonts w:ascii="Times New Roman" w:hAnsi="Times New Roman" w:cs="Times New Roman"/>
          <w:noProof/>
          <w:sz w:val="24"/>
          <w:szCs w:val="24"/>
        </w:rPr>
        <w:t>0</w:t>
      </w:r>
      <w:r w:rsidR="00901A41" w:rsidRPr="00901A41">
        <w:rPr>
          <w:rFonts w:ascii="Times New Roman" w:hAnsi="Times New Roman" w:cs="Times New Roman"/>
          <w:noProof/>
          <w:sz w:val="24"/>
          <w:szCs w:val="24"/>
        </w:rPr>
        <w:t>6</w:t>
      </w:r>
      <w:r w:rsidR="00785777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 w:rsidRPr="00901A41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901A41">
        <w:rPr>
          <w:rFonts w:ascii="Times New Roman" w:hAnsi="Times New Roman" w:cs="Times New Roman"/>
          <w:sz w:val="24"/>
          <w:szCs w:val="24"/>
        </w:rPr>
        <w:t>проверка соблюдения условий предоставления и использования средств федерального бюджета на реализацию мероприятий подпрограммы «Развитие малого и среднего предпринимательства»  государственной программы Российской Федерации «Экономическое развитие</w:t>
      </w:r>
      <w:proofErr w:type="gramEnd"/>
      <w:r w:rsidR="00901A41" w:rsidRPr="00901A41">
        <w:rPr>
          <w:rFonts w:ascii="Times New Roman" w:hAnsi="Times New Roman" w:cs="Times New Roman"/>
          <w:sz w:val="24"/>
          <w:szCs w:val="24"/>
        </w:rPr>
        <w:t xml:space="preserve"> и инновационная экономика» за 2017 год</w:t>
      </w:r>
      <w:r w:rsidR="00901A41" w:rsidRPr="00901A4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42484C" w:rsidRPr="00901A41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901A41" w:rsidRPr="00901A41">
        <w:rPr>
          <w:rFonts w:ascii="Times New Roman" w:hAnsi="Times New Roman" w:cs="Times New Roman"/>
          <w:sz w:val="24"/>
          <w:szCs w:val="24"/>
        </w:rPr>
        <w:t>Министерстве промышленности, транспорта и инновацион</w:t>
      </w:r>
      <w:r w:rsidR="00901A41" w:rsidRPr="00901A41">
        <w:rPr>
          <w:rFonts w:ascii="Times New Roman" w:hAnsi="Times New Roman" w:cs="Times New Roman"/>
          <w:sz w:val="24"/>
          <w:szCs w:val="24"/>
        </w:rPr>
        <w:t>ной политики Пензенской области.</w:t>
      </w:r>
      <w:bookmarkStart w:id="0" w:name="_GoBack"/>
      <w:bookmarkEnd w:id="0"/>
    </w:p>
    <w:p w:rsidR="003E4640" w:rsidRDefault="003E4640" w:rsidP="00901A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установлено, что нарушений бюджетного законодательства Российской Федерации и иных нормативных правовых актов, регулирующих бюджетные правоотношения, не выявлено.</w:t>
      </w:r>
    </w:p>
    <w:p w:rsidR="004D4747" w:rsidRPr="00C842DE" w:rsidRDefault="002159FE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500505">
        <w:rPr>
          <w:rFonts w:ascii="Times New Roman" w:hAnsi="Times New Roman" w:cs="Times New Roman"/>
          <w:sz w:val="24"/>
          <w:szCs w:val="24"/>
        </w:rPr>
        <w:t>0</w:t>
      </w:r>
      <w:r w:rsidR="00901A41">
        <w:rPr>
          <w:rFonts w:ascii="Times New Roman" w:hAnsi="Times New Roman" w:cs="Times New Roman"/>
          <w:sz w:val="24"/>
          <w:szCs w:val="24"/>
        </w:rPr>
        <w:t>6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901A41"/>
    <w:rsid w:val="009817B1"/>
    <w:rsid w:val="009F1FB6"/>
    <w:rsid w:val="00A33C0F"/>
    <w:rsid w:val="00A34D7D"/>
    <w:rsid w:val="00A80B95"/>
    <w:rsid w:val="00B11C0C"/>
    <w:rsid w:val="00B44F51"/>
    <w:rsid w:val="00BB5FFC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10</cp:revision>
  <cp:lastPrinted>2018-03-28T08:31:00Z</cp:lastPrinted>
  <dcterms:created xsi:type="dcterms:W3CDTF">2018-07-17T11:57:00Z</dcterms:created>
  <dcterms:modified xsi:type="dcterms:W3CDTF">2018-10-16T07:03:00Z</dcterms:modified>
</cp:coreProperties>
</file>